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8F" w:rsidRDefault="00F94313" w:rsidP="00F94313">
      <w:pPr>
        <w:spacing w:after="0" w:line="240" w:lineRule="auto"/>
        <w:jc w:val="center"/>
        <w:rPr>
          <w:rFonts w:ascii="Times New Roman" w:hAnsi="Times New Roman" w:cs="Times New Roman"/>
          <w:b/>
          <w:sz w:val="26"/>
          <w:szCs w:val="26"/>
        </w:rPr>
      </w:pPr>
      <w:r w:rsidRPr="00F94313">
        <w:rPr>
          <w:rFonts w:ascii="Times New Roman" w:hAnsi="Times New Roman" w:cs="Times New Roman"/>
          <w:b/>
          <w:sz w:val="30"/>
          <w:szCs w:val="26"/>
        </w:rPr>
        <w:t>ĐÁP ÁN SINH 10 NGAY 19/10/2019</w:t>
      </w:r>
      <w:r w:rsidR="002D2F8F" w:rsidRPr="002D2F8F">
        <w:rPr>
          <w:rFonts w:ascii="Times New Roman" w:hAnsi="Times New Roman" w:cs="Times New Roman"/>
          <w:b/>
          <w:sz w:val="26"/>
          <w:szCs w:val="26"/>
        </w:rPr>
        <w:t>:</w:t>
      </w:r>
    </w:p>
    <w:p w:rsidR="00F94313" w:rsidRPr="002D2F8F" w:rsidRDefault="00F94313" w:rsidP="00F94313">
      <w:pPr>
        <w:spacing w:after="0" w:line="240" w:lineRule="auto"/>
        <w:jc w:val="center"/>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1839"/>
        <w:gridCol w:w="7625"/>
        <w:gridCol w:w="992"/>
      </w:tblGrid>
      <w:tr w:rsidR="00F94313" w:rsidRPr="002D2F8F" w:rsidTr="00F94313">
        <w:tc>
          <w:tcPr>
            <w:tcW w:w="1839" w:type="dxa"/>
          </w:tcPr>
          <w:p w:rsidR="00F94313" w:rsidRPr="002D2F8F" w:rsidRDefault="00F94313" w:rsidP="00F94313">
            <w:pPr>
              <w:jc w:val="center"/>
              <w:rPr>
                <w:rFonts w:ascii="Times New Roman" w:hAnsi="Times New Roman" w:cs="Times New Roman"/>
                <w:b/>
                <w:sz w:val="26"/>
                <w:szCs w:val="26"/>
                <w:lang w:val="en-US"/>
              </w:rPr>
            </w:pPr>
            <w:r w:rsidRPr="002D2F8F">
              <w:rPr>
                <w:rFonts w:ascii="Times New Roman" w:hAnsi="Times New Roman" w:cs="Times New Roman"/>
                <w:b/>
                <w:sz w:val="26"/>
                <w:szCs w:val="26"/>
                <w:lang w:val="en-US"/>
              </w:rPr>
              <w:t>CÂU HỎI</w:t>
            </w:r>
          </w:p>
        </w:tc>
        <w:tc>
          <w:tcPr>
            <w:tcW w:w="7625" w:type="dxa"/>
          </w:tcPr>
          <w:p w:rsidR="00F94313" w:rsidRPr="002D2F8F" w:rsidRDefault="00F94313" w:rsidP="00F94313">
            <w:pPr>
              <w:jc w:val="center"/>
              <w:rPr>
                <w:rFonts w:ascii="Times New Roman" w:hAnsi="Times New Roman" w:cs="Times New Roman"/>
                <w:b/>
                <w:sz w:val="26"/>
                <w:szCs w:val="26"/>
                <w:lang w:val="en-US"/>
              </w:rPr>
            </w:pPr>
            <w:r w:rsidRPr="002D2F8F">
              <w:rPr>
                <w:rFonts w:ascii="Times New Roman" w:hAnsi="Times New Roman" w:cs="Times New Roman"/>
                <w:b/>
                <w:sz w:val="26"/>
                <w:szCs w:val="26"/>
                <w:lang w:val="en-US"/>
              </w:rPr>
              <w:t>ĐÁP ÁN</w:t>
            </w:r>
          </w:p>
        </w:tc>
        <w:tc>
          <w:tcPr>
            <w:tcW w:w="992" w:type="dxa"/>
          </w:tcPr>
          <w:p w:rsidR="00F94313" w:rsidRPr="002D2F8F" w:rsidRDefault="00F94313" w:rsidP="00F94313">
            <w:pPr>
              <w:jc w:val="center"/>
              <w:rPr>
                <w:rFonts w:ascii="Times New Roman" w:hAnsi="Times New Roman" w:cs="Times New Roman"/>
                <w:b/>
                <w:sz w:val="26"/>
                <w:szCs w:val="26"/>
                <w:lang w:val="en-US"/>
              </w:rPr>
            </w:pPr>
            <w:r w:rsidRPr="002D2F8F">
              <w:rPr>
                <w:rFonts w:ascii="Times New Roman" w:hAnsi="Times New Roman" w:cs="Times New Roman"/>
                <w:b/>
                <w:sz w:val="26"/>
                <w:szCs w:val="26"/>
                <w:lang w:val="en-US"/>
              </w:rPr>
              <w:t>ĐIỂM</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Nêu khái niệm cacbohidrat. (1đ)</w:t>
            </w:r>
          </w:p>
        </w:tc>
        <w:tc>
          <w:tcPr>
            <w:tcW w:w="7625" w:type="dxa"/>
          </w:tcPr>
          <w:p w:rsidR="00F94313" w:rsidRPr="002D2F8F" w:rsidRDefault="00F94313" w:rsidP="00F94313">
            <w:pPr>
              <w:pStyle w:val="ListParagraph"/>
              <w:numPr>
                <w:ilvl w:val="0"/>
                <w:numId w:val="1"/>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Cacbohiđrat là hợp chất hữu cơ được cấu tạo chủ yếu từ 3 nguyên tố: C, H, O</w:t>
            </w:r>
          </w:p>
          <w:p w:rsidR="00F94313" w:rsidRPr="002D2F8F" w:rsidRDefault="00F94313" w:rsidP="00F94313">
            <w:pPr>
              <w:pStyle w:val="ListParagraph"/>
              <w:numPr>
                <w:ilvl w:val="0"/>
                <w:numId w:val="1"/>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Cấu tạo theo nguyên tắc đa phân, đơn phân chủ yếu là đường đơn 6C</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Chức năng của cacbohidrat là gì? (2đ)</w:t>
            </w:r>
          </w:p>
        </w:tc>
        <w:tc>
          <w:tcPr>
            <w:tcW w:w="7625" w:type="dxa"/>
          </w:tcPr>
          <w:p w:rsidR="00F94313" w:rsidRPr="002D2F8F" w:rsidRDefault="00F94313" w:rsidP="00F94313">
            <w:pPr>
              <w:pStyle w:val="ListParagraph"/>
              <w:numPr>
                <w:ilvl w:val="0"/>
                <w:numId w:val="2"/>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Là nguồn năng lượng dự trữ cho tế bào và cơ thể.</w:t>
            </w:r>
          </w:p>
          <w:p w:rsidR="00F94313" w:rsidRPr="002D2F8F" w:rsidRDefault="00F94313" w:rsidP="00F94313">
            <w:pPr>
              <w:pStyle w:val="ListParagraph"/>
              <w:numPr>
                <w:ilvl w:val="0"/>
                <w:numId w:val="2"/>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Là thành phần cấu tạo nên tế bào và các bộ phân của cơ thể.</w:t>
            </w:r>
          </w:p>
          <w:p w:rsidR="00F94313" w:rsidRPr="002D2F8F" w:rsidRDefault="00F94313" w:rsidP="00F94313">
            <w:pPr>
              <w:pStyle w:val="ListParagraph"/>
              <w:numPr>
                <w:ilvl w:val="0"/>
                <w:numId w:val="2"/>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Cacbohiđrat liên kết với prôtêin tạo nên các phân tử glicôprôtêin/ là những bộ phân cấu tạo nên các thành phần khác nhau của tế bào.</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1.0</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Trình bày chức năng của prôtêin. Nêu ví dụ. (1.5đ)</w:t>
            </w:r>
          </w:p>
        </w:tc>
        <w:tc>
          <w:tcPr>
            <w:tcW w:w="7625" w:type="dxa"/>
          </w:tcPr>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 xml:space="preserve">Cấu tạo nên tế bào và cơ thể. Ví dụ côlagen cấu tạo nên mô liên kết </w:t>
            </w:r>
          </w:p>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Dự trữ các axit amin. Ví dụ prôtêin sữa, prôtêin dự trữ trong hạt</w:t>
            </w:r>
          </w:p>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Vận chuyển các chất. Ví dụ Hb (Hêmôglobin)</w:t>
            </w:r>
          </w:p>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Thu nhận thông tin. Ví dụ các thụ thể trong tế bào</w:t>
            </w:r>
          </w:p>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Xúc tác cho các phản ứng hoá sinh. Ví dụ các enzim</w:t>
            </w:r>
          </w:p>
          <w:p w:rsidR="00F94313" w:rsidRPr="002D2F8F" w:rsidRDefault="00F94313" w:rsidP="00F94313">
            <w:pPr>
              <w:pStyle w:val="ListParagraph"/>
              <w:numPr>
                <w:ilvl w:val="0"/>
                <w:numId w:val="2"/>
              </w:numPr>
              <w:spacing w:after="0" w:line="240" w:lineRule="auto"/>
              <w:ind w:left="301"/>
              <w:jc w:val="both"/>
              <w:rPr>
                <w:rFonts w:ascii="Times New Roman" w:hAnsi="Times New Roman" w:cs="Times New Roman"/>
                <w:sz w:val="26"/>
                <w:szCs w:val="26"/>
              </w:rPr>
            </w:pPr>
            <w:r w:rsidRPr="002D2F8F">
              <w:rPr>
                <w:rFonts w:ascii="Times New Roman" w:hAnsi="Times New Roman" w:cs="Times New Roman"/>
                <w:sz w:val="26"/>
                <w:szCs w:val="26"/>
              </w:rPr>
              <w:t>Bảo vệ cơ thể. Ví dụ các kháng thể</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p w:rsidR="00F94313"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0.25</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Nêu cấu trúc prôtêin. (1.5đ)</w:t>
            </w:r>
          </w:p>
        </w:tc>
        <w:tc>
          <w:tcPr>
            <w:tcW w:w="7625" w:type="dxa"/>
          </w:tcPr>
          <w:p w:rsidR="00F94313" w:rsidRPr="002D2F8F" w:rsidRDefault="00F94313" w:rsidP="00F94313">
            <w:pPr>
              <w:pStyle w:val="ListParagraph"/>
              <w:numPr>
                <w:ilvl w:val="0"/>
                <w:numId w:val="2"/>
              </w:numPr>
              <w:spacing w:after="0" w:line="240" w:lineRule="auto"/>
              <w:ind w:left="271"/>
              <w:rPr>
                <w:rFonts w:ascii="Times New Roman" w:hAnsi="Times New Roman" w:cs="Times New Roman"/>
                <w:sz w:val="26"/>
                <w:szCs w:val="26"/>
              </w:rPr>
            </w:pPr>
            <w:r w:rsidRPr="002D2F8F">
              <w:rPr>
                <w:rFonts w:ascii="Times New Roman" w:hAnsi="Times New Roman" w:cs="Times New Roman"/>
                <w:sz w:val="26"/>
                <w:szCs w:val="26"/>
              </w:rPr>
              <w:t>Cấu tạo đa phân, đơn phân là các axit</w:t>
            </w:r>
            <w:r w:rsidRPr="002D2F8F">
              <w:rPr>
                <w:rFonts w:ascii="Times New Roman" w:hAnsi="Times New Roman" w:cs="Times New Roman"/>
                <w:sz w:val="26"/>
                <w:szCs w:val="26"/>
                <w:lang w:val="en-US"/>
              </w:rPr>
              <w:t xml:space="preserve"> </w:t>
            </w:r>
            <w:r w:rsidRPr="002D2F8F">
              <w:rPr>
                <w:rFonts w:ascii="Times New Roman" w:hAnsi="Times New Roman" w:cs="Times New Roman"/>
                <w:sz w:val="26"/>
                <w:szCs w:val="26"/>
              </w:rPr>
              <w:t xml:space="preserve">amin, </w:t>
            </w:r>
            <w:r w:rsidRPr="002D2F8F">
              <w:rPr>
                <w:rFonts w:ascii="Times New Roman" w:hAnsi="Times New Roman" w:cs="Times New Roman"/>
                <w:sz w:val="26"/>
                <w:szCs w:val="26"/>
                <w:lang w:val="en-US"/>
              </w:rPr>
              <w:t>/</w:t>
            </w:r>
            <w:r w:rsidRPr="002D2F8F">
              <w:rPr>
                <w:rFonts w:ascii="Times New Roman" w:hAnsi="Times New Roman" w:cs="Times New Roman"/>
                <w:sz w:val="26"/>
                <w:szCs w:val="26"/>
              </w:rPr>
              <w:t>(gồm 20 loại axit</w:t>
            </w:r>
            <w:r w:rsidRPr="002D2F8F">
              <w:rPr>
                <w:rFonts w:ascii="Times New Roman" w:hAnsi="Times New Roman" w:cs="Times New Roman"/>
                <w:sz w:val="26"/>
                <w:szCs w:val="26"/>
                <w:lang w:val="en-US"/>
              </w:rPr>
              <w:t xml:space="preserve"> </w:t>
            </w:r>
            <w:r w:rsidRPr="002D2F8F">
              <w:rPr>
                <w:rFonts w:ascii="Times New Roman" w:hAnsi="Times New Roman" w:cs="Times New Roman"/>
                <w:sz w:val="26"/>
                <w:szCs w:val="26"/>
              </w:rPr>
              <w:t>amin).</w:t>
            </w:r>
          </w:p>
          <w:p w:rsidR="00F94313" w:rsidRPr="002D2F8F" w:rsidRDefault="00F94313" w:rsidP="00F94313">
            <w:pPr>
              <w:pStyle w:val="ListParagraph"/>
              <w:numPr>
                <w:ilvl w:val="0"/>
                <w:numId w:val="2"/>
              </w:numPr>
              <w:spacing w:after="0" w:line="240" w:lineRule="auto"/>
              <w:ind w:left="271"/>
              <w:rPr>
                <w:rFonts w:ascii="Times New Roman" w:hAnsi="Times New Roman" w:cs="Times New Roman"/>
                <w:sz w:val="26"/>
                <w:szCs w:val="26"/>
              </w:rPr>
            </w:pPr>
            <w:r w:rsidRPr="002D2F8F">
              <w:rPr>
                <w:rFonts w:ascii="Times New Roman" w:hAnsi="Times New Roman" w:cs="Times New Roman"/>
                <w:sz w:val="26"/>
                <w:szCs w:val="26"/>
              </w:rPr>
              <w:t>Protein có nhiều bậc cấu trúc khác nhau: bậc 1, bậc 2, bậc 3, bậc 4. /Cấu trúc bậc 3 tạo nên cấu trúc không gian ba chiều có chức năng sinh học.</w:t>
            </w:r>
          </w:p>
          <w:p w:rsidR="00F94313" w:rsidRPr="002D2F8F" w:rsidRDefault="00F94313" w:rsidP="00F94313">
            <w:pPr>
              <w:pStyle w:val="ListParagraph"/>
              <w:numPr>
                <w:ilvl w:val="0"/>
                <w:numId w:val="2"/>
              </w:numPr>
              <w:spacing w:after="0" w:line="240" w:lineRule="auto"/>
              <w:ind w:left="271"/>
              <w:rPr>
                <w:rFonts w:ascii="Times New Roman" w:hAnsi="Times New Roman" w:cs="Times New Roman"/>
                <w:sz w:val="26"/>
                <w:szCs w:val="26"/>
              </w:rPr>
            </w:pPr>
            <w:r w:rsidRPr="002D2F8F">
              <w:rPr>
                <w:rFonts w:ascii="Times New Roman" w:hAnsi="Times New Roman" w:cs="Times New Roman"/>
                <w:sz w:val="26"/>
                <w:szCs w:val="26"/>
              </w:rPr>
              <w:t>Khi nhiệt độ cao, độ pH không ổn định có thể phá vỡ cấu trúc bậc 3 /làm cho prôtêin bị biến tính mất chức năng sinh học.</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Tại sao chỉ với 20 loại axit amin có thể tạo nên hàng chục ngàn loại prôtêin khác nhau? (1đ)</w:t>
            </w:r>
          </w:p>
        </w:tc>
        <w:tc>
          <w:tcPr>
            <w:tcW w:w="7625"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Vì số lượng, thành phần và trình tự sắp xếp các axit amin khác nhau.</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1.0</w:t>
            </w:r>
          </w:p>
        </w:tc>
        <w:bookmarkStart w:id="0" w:name="_GoBack"/>
        <w:bookmarkEnd w:id="0"/>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Nêu chức năng của ADN. Cái gì đã tạo nên tính đa dạng và đặc thù của ADN. (1đ)</w:t>
            </w:r>
          </w:p>
        </w:tc>
        <w:tc>
          <w:tcPr>
            <w:tcW w:w="7625" w:type="dxa"/>
          </w:tcPr>
          <w:p w:rsidR="00F94313" w:rsidRPr="002D2F8F" w:rsidRDefault="00F94313" w:rsidP="00F94313">
            <w:pPr>
              <w:pStyle w:val="ListParagraph"/>
              <w:numPr>
                <w:ilvl w:val="0"/>
                <w:numId w:val="3"/>
              </w:numPr>
              <w:spacing w:after="0" w:line="240" w:lineRule="auto"/>
              <w:ind w:left="271"/>
              <w:rPr>
                <w:rFonts w:ascii="Times New Roman" w:hAnsi="Times New Roman" w:cs="Times New Roman"/>
                <w:sz w:val="26"/>
                <w:szCs w:val="26"/>
              </w:rPr>
            </w:pPr>
            <w:r w:rsidRPr="002D2F8F">
              <w:rPr>
                <w:rFonts w:ascii="Times New Roman" w:hAnsi="Times New Roman" w:cs="Times New Roman"/>
                <w:sz w:val="26"/>
                <w:szCs w:val="26"/>
              </w:rPr>
              <w:t>Chức năng của ADN: mang bảo quản và truyền đạt thông tin di truyền.</w:t>
            </w:r>
          </w:p>
          <w:p w:rsidR="00F94313" w:rsidRPr="002D2F8F" w:rsidRDefault="00F94313" w:rsidP="00F94313">
            <w:pPr>
              <w:pStyle w:val="ListParagraph"/>
              <w:numPr>
                <w:ilvl w:val="0"/>
                <w:numId w:val="3"/>
              </w:numPr>
              <w:spacing w:after="0" w:line="240" w:lineRule="auto"/>
              <w:ind w:left="271"/>
              <w:rPr>
                <w:rFonts w:ascii="Times New Roman" w:hAnsi="Times New Roman" w:cs="Times New Roman"/>
                <w:sz w:val="26"/>
                <w:szCs w:val="26"/>
              </w:rPr>
            </w:pPr>
            <w:r w:rsidRPr="002D2F8F">
              <w:rPr>
                <w:rFonts w:ascii="Times New Roman" w:hAnsi="Times New Roman" w:cs="Times New Roman"/>
                <w:sz w:val="26"/>
                <w:szCs w:val="26"/>
              </w:rPr>
              <w:t>Số lượng, thành phần, trình tự sắp xếp của các Nuclêotit tạo nên tính đa dạng, đặc thù của ADN</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tc>
      </w:tr>
      <w:tr w:rsidR="00F94313" w:rsidRPr="002D2F8F" w:rsidTr="00F94313">
        <w:tc>
          <w:tcPr>
            <w:tcW w:w="1839"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Trình bày cấu trúc hóa học của ADN. (2đ)</w:t>
            </w:r>
          </w:p>
        </w:tc>
        <w:tc>
          <w:tcPr>
            <w:tcW w:w="7625" w:type="dxa"/>
          </w:tcPr>
          <w:p w:rsidR="00F94313" w:rsidRPr="002D2F8F" w:rsidRDefault="00F94313" w:rsidP="00F94313">
            <w:pPr>
              <w:pStyle w:val="ListParagraph"/>
              <w:numPr>
                <w:ilvl w:val="0"/>
                <w:numId w:val="4"/>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 xml:space="preserve">ADN cấu tạo theo nguyên tắc đa phân.  Đơn phân là Nuclêôtit, có 4 loại Nuclêotit là: A (Ađênin), T (timin), G (guanin), X (xitôzin). </w:t>
            </w:r>
          </w:p>
          <w:p w:rsidR="00F94313" w:rsidRPr="002D2F8F" w:rsidRDefault="00F94313" w:rsidP="00F94313">
            <w:pPr>
              <w:pStyle w:val="ListParagraph"/>
              <w:numPr>
                <w:ilvl w:val="0"/>
                <w:numId w:val="4"/>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Cấu tạo 1 Nuclêotit gồm 3 thành phần: Bazơ nitơ, Đường Pentôzơ, nhóm Phốtphat</w:t>
            </w:r>
          </w:p>
          <w:p w:rsidR="00F94313" w:rsidRPr="002D2F8F" w:rsidRDefault="00F94313" w:rsidP="00F94313">
            <w:pPr>
              <w:pStyle w:val="ListParagraph"/>
              <w:numPr>
                <w:ilvl w:val="0"/>
                <w:numId w:val="4"/>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Các nucleotit trên một mạch đơn liên kết với nhau theo một chiều xác định tạo nên chuỗi polinuclêôtit (Đường của Nu trước liên kết với nhóm phốt phat của Nu kế tiếp)</w:t>
            </w:r>
          </w:p>
          <w:p w:rsidR="00F94313" w:rsidRPr="002D2F8F" w:rsidRDefault="00F94313" w:rsidP="00F94313">
            <w:pPr>
              <w:pStyle w:val="ListParagraph"/>
              <w:numPr>
                <w:ilvl w:val="0"/>
                <w:numId w:val="4"/>
              </w:numPr>
              <w:spacing w:after="0" w:line="240" w:lineRule="auto"/>
              <w:ind w:left="286"/>
              <w:rPr>
                <w:rFonts w:ascii="Times New Roman" w:hAnsi="Times New Roman" w:cs="Times New Roman"/>
                <w:sz w:val="26"/>
                <w:szCs w:val="26"/>
              </w:rPr>
            </w:pPr>
            <w:r w:rsidRPr="002D2F8F">
              <w:rPr>
                <w:rFonts w:ascii="Times New Roman" w:hAnsi="Times New Roman" w:cs="Times New Roman"/>
                <w:sz w:val="26"/>
                <w:szCs w:val="26"/>
              </w:rPr>
              <w:t>Gen là 1 đoạn phân tử ADN mã hoá cho một sản phẩm nhất định (prôtêin, hay ARN).</w:t>
            </w:r>
          </w:p>
        </w:tc>
        <w:tc>
          <w:tcPr>
            <w:tcW w:w="992" w:type="dxa"/>
          </w:tcPr>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p>
          <w:p w:rsidR="00F94313" w:rsidRPr="002D2F8F" w:rsidRDefault="00F94313" w:rsidP="00F94313">
            <w:pPr>
              <w:rPr>
                <w:rFonts w:ascii="Times New Roman" w:hAnsi="Times New Roman" w:cs="Times New Roman"/>
                <w:sz w:val="26"/>
                <w:szCs w:val="26"/>
                <w:lang w:val="en-US"/>
              </w:rPr>
            </w:pPr>
            <w:r w:rsidRPr="002D2F8F">
              <w:rPr>
                <w:rFonts w:ascii="Times New Roman" w:hAnsi="Times New Roman" w:cs="Times New Roman"/>
                <w:sz w:val="26"/>
                <w:szCs w:val="26"/>
                <w:lang w:val="en-US"/>
              </w:rPr>
              <w:t>0.5</w:t>
            </w:r>
          </w:p>
        </w:tc>
      </w:tr>
    </w:tbl>
    <w:p w:rsidR="002D2F8F" w:rsidRPr="002D2F8F" w:rsidRDefault="002D2F8F" w:rsidP="002D2F8F">
      <w:pPr>
        <w:spacing w:after="0" w:line="360" w:lineRule="auto"/>
        <w:rPr>
          <w:rFonts w:ascii="Times New Roman" w:hAnsi="Times New Roman" w:cs="Times New Roman"/>
          <w:sz w:val="26"/>
          <w:szCs w:val="26"/>
        </w:rPr>
      </w:pPr>
    </w:p>
    <w:p w:rsidR="002D2F8F" w:rsidRPr="002D2F8F" w:rsidRDefault="002D2F8F" w:rsidP="002D2F8F">
      <w:pPr>
        <w:spacing w:after="0" w:line="360" w:lineRule="auto"/>
        <w:rPr>
          <w:rFonts w:ascii="Times New Roman" w:hAnsi="Times New Roman" w:cs="Times New Roman"/>
        </w:rPr>
      </w:pPr>
    </w:p>
    <w:sectPr w:rsidR="002D2F8F" w:rsidRPr="002D2F8F" w:rsidSect="00EB7697">
      <w:pgSz w:w="11907" w:h="16839" w:code="9"/>
      <w:pgMar w:top="709" w:right="4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1B" w:rsidRDefault="00CD261B" w:rsidP="002D2F8F">
      <w:pPr>
        <w:spacing w:after="0" w:line="240" w:lineRule="auto"/>
      </w:pPr>
      <w:r>
        <w:separator/>
      </w:r>
    </w:p>
  </w:endnote>
  <w:endnote w:type="continuationSeparator" w:id="0">
    <w:p w:rsidR="00CD261B" w:rsidRDefault="00CD261B" w:rsidP="002D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1B" w:rsidRDefault="00CD261B" w:rsidP="002D2F8F">
      <w:pPr>
        <w:spacing w:after="0" w:line="240" w:lineRule="auto"/>
      </w:pPr>
      <w:r>
        <w:separator/>
      </w:r>
    </w:p>
  </w:footnote>
  <w:footnote w:type="continuationSeparator" w:id="0">
    <w:p w:rsidR="00CD261B" w:rsidRDefault="00CD261B" w:rsidP="002D2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9D9"/>
    <w:multiLevelType w:val="hybridMultilevel"/>
    <w:tmpl w:val="32F2D24E"/>
    <w:lvl w:ilvl="0" w:tplc="AA44885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7320147"/>
    <w:multiLevelType w:val="hybridMultilevel"/>
    <w:tmpl w:val="7570D5BC"/>
    <w:lvl w:ilvl="0" w:tplc="AA44885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00E0"/>
    <w:multiLevelType w:val="hybridMultilevel"/>
    <w:tmpl w:val="A5F64C7C"/>
    <w:lvl w:ilvl="0" w:tplc="AA44885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193E3F"/>
    <w:multiLevelType w:val="hybridMultilevel"/>
    <w:tmpl w:val="81F87E7E"/>
    <w:lvl w:ilvl="0" w:tplc="AA44885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8F"/>
    <w:rsid w:val="0011569E"/>
    <w:rsid w:val="002419B3"/>
    <w:rsid w:val="002D2F8F"/>
    <w:rsid w:val="002D347F"/>
    <w:rsid w:val="003A0F6E"/>
    <w:rsid w:val="003D4411"/>
    <w:rsid w:val="006866E6"/>
    <w:rsid w:val="00695BE9"/>
    <w:rsid w:val="00707FA5"/>
    <w:rsid w:val="007F783E"/>
    <w:rsid w:val="00915671"/>
    <w:rsid w:val="009B550A"/>
    <w:rsid w:val="00AA7FDF"/>
    <w:rsid w:val="00CD261B"/>
    <w:rsid w:val="00EB7697"/>
    <w:rsid w:val="00F24A84"/>
    <w:rsid w:val="00F94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8F"/>
    <w:pPr>
      <w:spacing w:after="0" w:line="240" w:lineRule="auto"/>
    </w:pPr>
    <w:rPr>
      <w:rFonts w:eastAsiaTheme="minorHAnsi"/>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F8F"/>
    <w:pPr>
      <w:spacing w:after="160" w:line="259" w:lineRule="auto"/>
      <w:ind w:left="720"/>
      <w:contextualSpacing/>
    </w:pPr>
    <w:rPr>
      <w:rFonts w:eastAsiaTheme="minorHAnsi"/>
      <w:lang w:val="vi-VN" w:eastAsia="en-US"/>
    </w:rPr>
  </w:style>
  <w:style w:type="paragraph" w:styleId="Header">
    <w:name w:val="header"/>
    <w:basedOn w:val="Normal"/>
    <w:link w:val="HeaderChar"/>
    <w:uiPriority w:val="99"/>
    <w:unhideWhenUsed/>
    <w:rsid w:val="002D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8F"/>
  </w:style>
  <w:style w:type="paragraph" w:styleId="Footer">
    <w:name w:val="footer"/>
    <w:basedOn w:val="Normal"/>
    <w:link w:val="FooterChar"/>
    <w:uiPriority w:val="99"/>
    <w:unhideWhenUsed/>
    <w:rsid w:val="002D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8F"/>
    <w:pPr>
      <w:spacing w:after="0" w:line="240" w:lineRule="auto"/>
    </w:pPr>
    <w:rPr>
      <w:rFonts w:eastAsiaTheme="minorHAnsi"/>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F8F"/>
    <w:pPr>
      <w:spacing w:after="160" w:line="259" w:lineRule="auto"/>
      <w:ind w:left="720"/>
      <w:contextualSpacing/>
    </w:pPr>
    <w:rPr>
      <w:rFonts w:eastAsiaTheme="minorHAnsi"/>
      <w:lang w:val="vi-VN" w:eastAsia="en-US"/>
    </w:rPr>
  </w:style>
  <w:style w:type="paragraph" w:styleId="Header">
    <w:name w:val="header"/>
    <w:basedOn w:val="Normal"/>
    <w:link w:val="HeaderChar"/>
    <w:uiPriority w:val="99"/>
    <w:unhideWhenUsed/>
    <w:rsid w:val="002D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8F"/>
  </w:style>
  <w:style w:type="paragraph" w:styleId="Footer">
    <w:name w:val="footer"/>
    <w:basedOn w:val="Normal"/>
    <w:link w:val="FooterChar"/>
    <w:uiPriority w:val="99"/>
    <w:unhideWhenUsed/>
    <w:rsid w:val="002D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thanhloc</cp:lastModifiedBy>
  <cp:revision>2</cp:revision>
  <cp:lastPrinted>2019-10-14T08:41:00Z</cp:lastPrinted>
  <dcterms:created xsi:type="dcterms:W3CDTF">2019-10-14T08:42:00Z</dcterms:created>
  <dcterms:modified xsi:type="dcterms:W3CDTF">2019-10-14T08:42:00Z</dcterms:modified>
</cp:coreProperties>
</file>